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3F7D6" w14:textId="77777777" w:rsidR="000218CF" w:rsidRDefault="000218CF" w:rsidP="000218CF">
      <w:pPr>
        <w:bidi/>
        <w:ind w:left="360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سلام</w:t>
      </w:r>
    </w:p>
    <w:p w14:paraId="49F79054" w14:textId="77777777" w:rsidR="000218CF" w:rsidRDefault="000218CF" w:rsidP="000218CF">
      <w:pPr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احتراما ؛ در راستای مسئولیت پاسخگویی ، نیاز به تفکیک وظایف و تسهیل در اجرای امور محوله و تا زمان بازنگری مجدد، وظایف ذیل به آن واحد ابلاغ گردید.</w:t>
      </w:r>
    </w:p>
    <w:p w14:paraId="3968BA36" w14:textId="77777777" w:rsidR="000218CF" w:rsidRDefault="000218CF" w:rsidP="000218CF">
      <w:pPr>
        <w:bidi/>
        <w:ind w:left="360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تشکر مدیریت مالی</w:t>
      </w:r>
    </w:p>
    <w:p w14:paraId="30FB37F6" w14:textId="77777777" w:rsidR="00DE67A5" w:rsidRPr="00DE67A5" w:rsidRDefault="00DE67A5" w:rsidP="000218CF">
      <w:pPr>
        <w:rPr>
          <w:rFonts w:cs="B Nazanin"/>
          <w:sz w:val="24"/>
          <w:szCs w:val="24"/>
          <w:rtl/>
        </w:rPr>
      </w:pPr>
    </w:p>
    <w:p w14:paraId="309EAC96" w14:textId="77777777" w:rsidR="00DE67A5" w:rsidRDefault="00DE67A5" w:rsidP="00DE67A5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DE67A5">
        <w:rPr>
          <w:rFonts w:cs="B Nazanin" w:hint="cs"/>
          <w:sz w:val="24"/>
          <w:szCs w:val="24"/>
          <w:rtl/>
        </w:rPr>
        <w:t>انجام امور محوله و کارهای اداری خارج ساختمان مدیران واحد</w:t>
      </w:r>
    </w:p>
    <w:p w14:paraId="408163A0" w14:textId="22035D25" w:rsidR="00F43F50" w:rsidRDefault="00F43F50" w:rsidP="00F43F50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پیگیری مانده حساب های باز و </w:t>
      </w:r>
      <w:r w:rsidR="002776AE">
        <w:rPr>
          <w:rFonts w:cs="B Nazanin" w:hint="cs"/>
          <w:sz w:val="24"/>
          <w:szCs w:val="24"/>
          <w:rtl/>
          <w:lang w:bidi="fa-IR"/>
        </w:rPr>
        <w:t xml:space="preserve">موارد </w:t>
      </w:r>
      <w:r>
        <w:rPr>
          <w:rFonts w:cs="B Nazanin" w:hint="cs"/>
          <w:sz w:val="24"/>
          <w:szCs w:val="24"/>
          <w:rtl/>
        </w:rPr>
        <w:t>اعلامی توسط واحد حسابداری</w:t>
      </w:r>
    </w:p>
    <w:p w14:paraId="524FD6A0" w14:textId="77777777" w:rsidR="00DE67A5" w:rsidRPr="00DE67A5" w:rsidRDefault="00DE67A5" w:rsidP="00DE67A5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DE67A5">
        <w:rPr>
          <w:rFonts w:cs="B Nazanin" w:hint="cs"/>
          <w:sz w:val="24"/>
          <w:szCs w:val="24"/>
          <w:rtl/>
        </w:rPr>
        <w:t>تحویل و واریز مبالغ نقدی و واگذاری چکها به بانک واحد مربوطه و تحویل مدارک به سرپرست حسابداری</w:t>
      </w:r>
    </w:p>
    <w:p w14:paraId="5BE993B0" w14:textId="77777777" w:rsidR="00DE67A5" w:rsidRPr="00DE67A5" w:rsidRDefault="00DE67A5" w:rsidP="00DE67A5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DE67A5">
        <w:rPr>
          <w:rFonts w:cs="B Nazanin" w:hint="cs"/>
          <w:sz w:val="24"/>
          <w:szCs w:val="24"/>
          <w:rtl/>
        </w:rPr>
        <w:t>وصول چکهای برگشتی یا به تاریخ روز و واریز وجه به بانک مربوطه</w:t>
      </w:r>
    </w:p>
    <w:p w14:paraId="2AD39F6E" w14:textId="77777777" w:rsidR="00DE67A5" w:rsidRPr="00DE67A5" w:rsidRDefault="00DE67A5" w:rsidP="00DE67A5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DE67A5">
        <w:rPr>
          <w:rFonts w:cs="B Nazanin" w:hint="cs"/>
          <w:sz w:val="24"/>
          <w:szCs w:val="24"/>
          <w:rtl/>
        </w:rPr>
        <w:t>تحویل چک های دریافتی یا برگشتی به سرپرستی</w:t>
      </w:r>
    </w:p>
    <w:p w14:paraId="1398064C" w14:textId="77777777" w:rsidR="00DE67A5" w:rsidRPr="00DE67A5" w:rsidRDefault="00DE67A5" w:rsidP="00DE67A5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DE67A5">
        <w:rPr>
          <w:rFonts w:cs="B Nazanin" w:hint="cs"/>
          <w:sz w:val="24"/>
          <w:szCs w:val="24"/>
          <w:rtl/>
        </w:rPr>
        <w:t>تحویل مبالغ احتمالی از بانک و تحویل به سرپرستی</w:t>
      </w:r>
    </w:p>
    <w:p w14:paraId="4A364216" w14:textId="77777777" w:rsidR="00DE67A5" w:rsidRPr="00DE67A5" w:rsidRDefault="00DE67A5" w:rsidP="00DE67A5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</w:rPr>
      </w:pPr>
      <w:r w:rsidRPr="00DE67A5">
        <w:rPr>
          <w:rFonts w:cs="B Nazanin" w:hint="cs"/>
          <w:sz w:val="24"/>
          <w:szCs w:val="24"/>
          <w:rtl/>
        </w:rPr>
        <w:t>خرید های روزانه واحد</w:t>
      </w:r>
    </w:p>
    <w:p w14:paraId="1E9233D7" w14:textId="77777777" w:rsidR="00DE67A5" w:rsidRPr="00DE67A5" w:rsidRDefault="00DE67A5" w:rsidP="00DE67A5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DE67A5">
        <w:rPr>
          <w:rFonts w:cs="B Nazanin" w:hint="cs"/>
          <w:sz w:val="24"/>
          <w:szCs w:val="24"/>
          <w:rtl/>
          <w:lang w:bidi="fa-IR"/>
        </w:rPr>
        <w:t>گزارش روزانه فعالیت به سرپرست واحد</w:t>
      </w:r>
    </w:p>
    <w:p w14:paraId="69DB7D85" w14:textId="77777777" w:rsidR="00DE67A5" w:rsidRPr="00DE67A5" w:rsidRDefault="00DE67A5" w:rsidP="00DE67A5">
      <w:pPr>
        <w:pStyle w:val="ListParagraph"/>
        <w:numPr>
          <w:ilvl w:val="0"/>
          <w:numId w:val="1"/>
        </w:numPr>
        <w:bidi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DE67A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انجام سایر وظایفی که در چهارچوب مسئولیت های تعیین شده محول می گردد</w:t>
      </w:r>
    </w:p>
    <w:sectPr w:rsidR="00DE67A5" w:rsidRPr="00DE67A5" w:rsidSect="00DE67A5">
      <w:headerReference w:type="default" r:id="rId7"/>
      <w:pgSz w:w="12240" w:h="15840" w:code="1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4B004" w14:textId="77777777" w:rsidR="006B04FF" w:rsidRDefault="006B04FF" w:rsidP="00DE67A5">
      <w:pPr>
        <w:spacing w:after="0" w:line="240" w:lineRule="auto"/>
      </w:pPr>
      <w:r>
        <w:separator/>
      </w:r>
    </w:p>
  </w:endnote>
  <w:endnote w:type="continuationSeparator" w:id="0">
    <w:p w14:paraId="262B6144" w14:textId="77777777" w:rsidR="006B04FF" w:rsidRDefault="006B04FF" w:rsidP="00DE6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D49B7" w14:textId="77777777" w:rsidR="006B04FF" w:rsidRDefault="006B04FF" w:rsidP="00DE67A5">
      <w:pPr>
        <w:spacing w:after="0" w:line="240" w:lineRule="auto"/>
      </w:pPr>
      <w:r>
        <w:separator/>
      </w:r>
    </w:p>
  </w:footnote>
  <w:footnote w:type="continuationSeparator" w:id="0">
    <w:p w14:paraId="7371D44F" w14:textId="77777777" w:rsidR="006B04FF" w:rsidRDefault="006B04FF" w:rsidP="00DE6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4"/>
      <w:gridCol w:w="3856"/>
      <w:gridCol w:w="3486"/>
    </w:tblGrid>
    <w:tr w:rsidR="00A15456" w14:paraId="47688815" w14:textId="77777777" w:rsidTr="00941B06">
      <w:trPr>
        <w:trHeight w:val="918"/>
      </w:trPr>
      <w:tc>
        <w:tcPr>
          <w:tcW w:w="3114" w:type="dxa"/>
          <w:vMerge w:val="restart"/>
          <w:vAlign w:val="center"/>
        </w:tcPr>
        <w:p w14:paraId="585CE899" w14:textId="522EEB24" w:rsidR="00A15456" w:rsidRDefault="00941B06" w:rsidP="00A15456">
          <w:pPr>
            <w:bidi/>
            <w:jc w:val="center"/>
            <w:rPr>
              <w:rtl/>
              <w:lang w:bidi="fa-IR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8FB43DE" wp14:editId="33784C14">
                    <wp:simplePos x="0" y="0"/>
                    <wp:positionH relativeFrom="column">
                      <wp:posOffset>399415</wp:posOffset>
                    </wp:positionH>
                    <wp:positionV relativeFrom="paragraph">
                      <wp:posOffset>8890</wp:posOffset>
                    </wp:positionV>
                    <wp:extent cx="1152525" cy="1133475"/>
                    <wp:effectExtent l="0" t="0" r="28575" b="28575"/>
                    <wp:wrapNone/>
                    <wp:docPr id="3" name="Oval 2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E8D9C8CC-F246-7EE1-F7BA-2FE576CABA95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152525" cy="11334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4A922D" w14:textId="77777777" w:rsidR="00941B06" w:rsidRDefault="00941B06" w:rsidP="00941B06">
                                <w:pPr>
                                  <w:spacing w:line="256" w:lineRule="auto"/>
                                  <w:jc w:val="center"/>
                                  <w:rPr>
                                    <w:rFonts w:eastAsia="Calibri" w:hAnsi="Calibri" w:cs="Arial"/>
                                    <w:color w:val="000000" w:themeColor="dark1"/>
                                  </w:rPr>
                                </w:pPr>
                                <w:r>
                                  <w:rPr>
                                    <w:rFonts w:eastAsia="Calibri" w:hAnsi="Calibri" w:cs="Arial"/>
                                    <w:color w:val="000000" w:themeColor="dark1"/>
                                  </w:rPr>
                                  <w:t>LOGO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oval w14:anchorId="78FB43DE" id="Oval 2" o:spid="_x0000_s1026" style="position:absolute;left:0;text-align:left;margin-left:31.45pt;margin-top:.7pt;width:90.7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" fillcolor="white [3201]" strokecolor="black [3200]" strokeweight="1pt">
                    <v:stroke joinstyle="miter"/>
                    <v:textbox>
                      <w:txbxContent>
                        <w:p w14:paraId="794A922D" w14:textId="77777777" w:rsidR="00941B06" w:rsidRDefault="00941B06" w:rsidP="00941B06">
                          <w:pPr>
                            <w:spacing w:line="256" w:lineRule="auto"/>
                            <w:jc w:val="center"/>
                            <w:rPr>
                              <w:rFonts w:eastAsia="Calibri" w:hAnsi="Calibri" w:cs="Arial"/>
                              <w:color w:val="000000" w:themeColor="dark1"/>
                            </w:rPr>
                          </w:pPr>
                          <w:r>
                            <w:rPr>
                              <w:rFonts w:eastAsia="Calibri" w:hAnsi="Calibri" w:cs="Arial"/>
                              <w:color w:val="000000" w:themeColor="dark1"/>
                            </w:rPr>
                            <w:t>LOGO</w:t>
                          </w:r>
                        </w:p>
                      </w:txbxContent>
                    </v:textbox>
                  </v:oval>
                </w:pict>
              </mc:Fallback>
            </mc:AlternateContent>
          </w:r>
        </w:p>
      </w:tc>
      <w:tc>
        <w:tcPr>
          <w:tcW w:w="3856" w:type="dxa"/>
          <w:vMerge w:val="restart"/>
          <w:vAlign w:val="center"/>
        </w:tcPr>
        <w:p w14:paraId="5E54A2E6" w14:textId="77777777" w:rsidR="00A15456" w:rsidRDefault="00A15456" w:rsidP="00A15456">
          <w:pPr>
            <w:bidi/>
            <w:jc w:val="center"/>
            <w:rPr>
              <w:rFonts w:cs="B Titr"/>
              <w:sz w:val="36"/>
              <w:szCs w:val="36"/>
              <w:rtl/>
              <w:lang w:bidi="fa-IR"/>
            </w:rPr>
          </w:pPr>
          <w:r>
            <w:rPr>
              <w:rFonts w:cs="B Titr" w:hint="cs"/>
              <w:sz w:val="36"/>
              <w:szCs w:val="36"/>
              <w:rtl/>
              <w:lang w:bidi="fa-IR"/>
            </w:rPr>
            <w:t>وظایف واحد کارپردازی</w:t>
          </w:r>
        </w:p>
        <w:p w14:paraId="7F541B1B" w14:textId="1EBD44CD" w:rsidR="00E20F7A" w:rsidRPr="00C37281" w:rsidRDefault="00941B06" w:rsidP="00E20F7A">
          <w:pPr>
            <w:bidi/>
            <w:jc w:val="center"/>
            <w:rPr>
              <w:rFonts w:cs="B Titr"/>
              <w:sz w:val="36"/>
              <w:szCs w:val="36"/>
              <w:lang w:bidi="fa-IR"/>
            </w:rPr>
          </w:pPr>
          <w:r>
            <w:rPr>
              <w:rFonts w:cs="B Titr" w:hint="cs"/>
              <w:sz w:val="36"/>
              <w:szCs w:val="36"/>
              <w:rtl/>
              <w:lang w:bidi="fa-IR"/>
            </w:rPr>
            <w:t>شرکت -------</w:t>
          </w:r>
        </w:p>
      </w:tc>
      <w:tc>
        <w:tcPr>
          <w:tcW w:w="3486" w:type="dxa"/>
        </w:tcPr>
        <w:p w14:paraId="58A0DFBB" w14:textId="1C3D4BDA" w:rsidR="00A15456" w:rsidRDefault="00A15456" w:rsidP="00A15456">
          <w:pPr>
            <w:bidi/>
            <w:rPr>
              <w:rFonts w:cs="B Titr"/>
              <w:sz w:val="24"/>
              <w:szCs w:val="24"/>
              <w:rtl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تاریخ ابلاغ</w:t>
          </w:r>
          <w:r w:rsidRPr="00B851D0">
            <w:rPr>
              <w:rFonts w:cs="B Titr" w:hint="cs"/>
              <w:sz w:val="24"/>
              <w:szCs w:val="24"/>
              <w:rtl/>
              <w:lang w:bidi="fa-IR"/>
            </w:rPr>
            <w:t xml:space="preserve"> :</w:t>
          </w:r>
          <w:r w:rsidR="000218CF">
            <w:rPr>
              <w:rFonts w:cs="B Titr" w:hint="cs"/>
              <w:sz w:val="24"/>
              <w:szCs w:val="24"/>
              <w:rtl/>
              <w:lang w:bidi="fa-IR"/>
            </w:rPr>
            <w:t xml:space="preserve"> </w:t>
          </w:r>
          <w:r w:rsidR="00941B06">
            <w:rPr>
              <w:rFonts w:cs="B Titr" w:hint="cs"/>
              <w:sz w:val="24"/>
              <w:szCs w:val="24"/>
              <w:rtl/>
              <w:lang w:bidi="fa-IR"/>
            </w:rPr>
            <w:t>-------</w:t>
          </w:r>
        </w:p>
        <w:p w14:paraId="2EB3EBC4" w14:textId="68CF1742" w:rsidR="00A15456" w:rsidRPr="00B851D0" w:rsidRDefault="00A15456" w:rsidP="00A15456">
          <w:pPr>
            <w:bidi/>
            <w:rPr>
              <w:rFonts w:cs="B Titr"/>
              <w:sz w:val="24"/>
              <w:szCs w:val="24"/>
              <w:lang w:bidi="fa-IR"/>
            </w:rPr>
          </w:pPr>
          <w:r>
            <w:rPr>
              <w:rFonts w:cs="B Titr" w:hint="cs"/>
              <w:sz w:val="24"/>
              <w:szCs w:val="24"/>
              <w:rtl/>
              <w:lang w:bidi="fa-IR"/>
            </w:rPr>
            <w:t>بازنگری      :</w:t>
          </w:r>
          <w:r w:rsidR="00E20F7A">
            <w:rPr>
              <w:rFonts w:cs="B Titr"/>
              <w:sz w:val="24"/>
              <w:szCs w:val="24"/>
              <w:lang w:bidi="fa-IR"/>
            </w:rPr>
            <w:t xml:space="preserve"> 0</w:t>
          </w:r>
        </w:p>
      </w:tc>
    </w:tr>
    <w:tr w:rsidR="00A15456" w14:paraId="0CF1AB16" w14:textId="77777777" w:rsidTr="00835F50">
      <w:trPr>
        <w:trHeight w:val="918"/>
      </w:trPr>
      <w:tc>
        <w:tcPr>
          <w:tcW w:w="3114" w:type="dxa"/>
          <w:vMerge/>
          <w:vAlign w:val="center"/>
        </w:tcPr>
        <w:p w14:paraId="10396B38" w14:textId="77777777" w:rsidR="00A15456" w:rsidRDefault="00A15456" w:rsidP="00A15456">
          <w:pPr>
            <w:bidi/>
          </w:pPr>
        </w:p>
      </w:tc>
      <w:tc>
        <w:tcPr>
          <w:tcW w:w="3856" w:type="dxa"/>
          <w:vMerge/>
          <w:vAlign w:val="center"/>
        </w:tcPr>
        <w:p w14:paraId="05D2F1CE" w14:textId="77777777" w:rsidR="00A15456" w:rsidRDefault="00A15456" w:rsidP="00A15456">
          <w:pPr>
            <w:bidi/>
          </w:pPr>
        </w:p>
      </w:tc>
      <w:tc>
        <w:tcPr>
          <w:tcW w:w="3486" w:type="dxa"/>
          <w:vAlign w:val="center"/>
        </w:tcPr>
        <w:p w14:paraId="089310A1" w14:textId="20912B94" w:rsidR="00A15456" w:rsidRPr="00B851D0" w:rsidRDefault="005C6F62" w:rsidP="00A15456">
          <w:pPr>
            <w:bidi/>
            <w:jc w:val="center"/>
            <w:rPr>
              <w:rFonts w:ascii="Andalus" w:hAnsi="Andalus" w:cs="Andalus"/>
              <w:b/>
              <w:bCs/>
              <w:sz w:val="36"/>
              <w:szCs w:val="36"/>
            </w:rPr>
          </w:pPr>
          <w:r>
            <w:rPr>
              <w:rFonts w:ascii="Andalus" w:hAnsi="Andalus" w:cs="Andalus"/>
              <w:b/>
              <w:bCs/>
              <w:sz w:val="36"/>
              <w:szCs w:val="36"/>
            </w:rPr>
            <w:t>Company</w:t>
          </w:r>
        </w:p>
      </w:tc>
    </w:tr>
  </w:tbl>
  <w:p w14:paraId="163E8519" w14:textId="60706065" w:rsidR="00DE67A5" w:rsidRPr="00A15456" w:rsidRDefault="00DE67A5" w:rsidP="00A154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D366E"/>
    <w:multiLevelType w:val="hybridMultilevel"/>
    <w:tmpl w:val="59405B40"/>
    <w:lvl w:ilvl="0" w:tplc="EC9E26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F1A11"/>
    <w:multiLevelType w:val="hybridMultilevel"/>
    <w:tmpl w:val="29C24FA0"/>
    <w:lvl w:ilvl="0" w:tplc="491664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D66CD"/>
    <w:multiLevelType w:val="hybridMultilevel"/>
    <w:tmpl w:val="C2F231D4"/>
    <w:lvl w:ilvl="0" w:tplc="B24EE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677789">
    <w:abstractNumId w:val="2"/>
  </w:num>
  <w:num w:numId="2" w16cid:durableId="1765030796">
    <w:abstractNumId w:val="1"/>
  </w:num>
  <w:num w:numId="3" w16cid:durableId="88819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7A5"/>
    <w:rsid w:val="000218CF"/>
    <w:rsid w:val="002776AE"/>
    <w:rsid w:val="003563CD"/>
    <w:rsid w:val="005C6F62"/>
    <w:rsid w:val="00621676"/>
    <w:rsid w:val="00664F8C"/>
    <w:rsid w:val="006B04FF"/>
    <w:rsid w:val="00882187"/>
    <w:rsid w:val="00941B06"/>
    <w:rsid w:val="00A15456"/>
    <w:rsid w:val="00D85FE4"/>
    <w:rsid w:val="00DE67A5"/>
    <w:rsid w:val="00E20F7A"/>
    <w:rsid w:val="00F43F50"/>
    <w:rsid w:val="00F8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FEE7F29"/>
  <w15:chartTrackingRefBased/>
  <w15:docId w15:val="{6FB8C9BD-043C-4D6A-80CF-FB86240B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7A5"/>
  </w:style>
  <w:style w:type="paragraph" w:styleId="Footer">
    <w:name w:val="footer"/>
    <w:basedOn w:val="Normal"/>
    <w:link w:val="FooterChar"/>
    <w:uiPriority w:val="99"/>
    <w:unhideWhenUsed/>
    <w:rsid w:val="00DE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7A5"/>
  </w:style>
  <w:style w:type="paragraph" w:styleId="ListParagraph">
    <w:name w:val="List Paragraph"/>
    <w:basedOn w:val="Normal"/>
    <w:uiPriority w:val="34"/>
    <w:qFormat/>
    <w:rsid w:val="00DE67A5"/>
    <w:pPr>
      <w:ind w:left="720"/>
      <w:contextualSpacing/>
    </w:pPr>
  </w:style>
  <w:style w:type="table" w:styleId="TableGrid">
    <w:name w:val="Table Grid"/>
    <w:basedOn w:val="TableNormal"/>
    <w:uiPriority w:val="39"/>
    <w:rsid w:val="00A1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4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6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https://persianfi.com/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4</cp:revision>
  <dcterms:created xsi:type="dcterms:W3CDTF">2023-09-03T19:14:00Z</dcterms:created>
  <dcterms:modified xsi:type="dcterms:W3CDTF">2024-08-03T22:17:00Z</dcterms:modified>
</cp:coreProperties>
</file>