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63182" w14:textId="77777777" w:rsidR="00AA5E07" w:rsidRDefault="00AA5E07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center"/>
        <w:rPr>
          <w:rFonts w:ascii="Arial" w:eastAsia="Times New Roman" w:hAnsi="Arial" w:cs="B Nazanin"/>
          <w:color w:val="333333"/>
          <w:sz w:val="24"/>
          <w:szCs w:val="24"/>
          <w:rtl/>
        </w:rPr>
      </w:pPr>
    </w:p>
    <w:p w14:paraId="02A604B6" w14:textId="29941DC1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center"/>
        <w:rPr>
          <w:rFonts w:ascii="Arial" w:eastAsia="Times New Roman" w:hAnsi="Arial" w:cs="B Nazanin"/>
          <w:color w:val="333333"/>
          <w:sz w:val="24"/>
          <w:szCs w:val="24"/>
        </w:rPr>
      </w:pP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بسمه تعالی</w:t>
      </w:r>
    </w:p>
    <w:p w14:paraId="360F5CE3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این قرارداد منطبق با قانون کار جمهوری اسلامی ایران میان کارفرما/ یا نماینده قانونی ایشان و کارگر منعقد می گردد.</w:t>
      </w:r>
    </w:p>
    <w:p w14:paraId="066B2EBD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>1- مشخصات طرفین :</w:t>
      </w:r>
    </w:p>
    <w:p w14:paraId="58ECAA9A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>1-1 کارفرما/ نماینده قانونی کارفرما</w:t>
      </w:r>
    </w:p>
    <w:p w14:paraId="0A59BAA7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آقا/خانم/شرکت .....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................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.... فرزند .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.................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...... شماره شناسنامه(ش.ش) .........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.....................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...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شناسه ملی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/ کد ملی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.....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.......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......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....................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به نشانی ......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.......................................................................................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....کد پستی ...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.......................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...... .</w:t>
      </w:r>
    </w:p>
    <w:p w14:paraId="2F5A50F1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>2-1 کارگر/کارمند</w:t>
      </w:r>
    </w:p>
    <w:p w14:paraId="36DFF0D6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آقا / خانم .......... فرزند ......... متولد .......... شماره شناسنامه(ش.ش) ........... شماره ملّی ........... میزان تحصیلات .....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..........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........ نوع و میزان مهارت ..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............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............ به نشانی .........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........................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......... کد پستی ...........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.............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.. .</w:t>
      </w:r>
    </w:p>
    <w:p w14:paraId="48271FED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>2- نوع قرارداد :</w:t>
      </w:r>
    </w:p>
    <w:p w14:paraId="2000AD4D" w14:textId="77777777" w:rsidR="00852BDE" w:rsidRPr="00AA5E07" w:rsidRDefault="00852BDE" w:rsidP="002723A5">
      <w:pPr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before="100" w:beforeAutospacing="1" w:after="75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>قرارداد غیرموقت یا دائمی</w:t>
      </w:r>
    </w:p>
    <w:p w14:paraId="55053385" w14:textId="77777777" w:rsidR="00852BDE" w:rsidRPr="00AA5E07" w:rsidRDefault="00852BDE" w:rsidP="002723A5">
      <w:pPr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before="100" w:beforeAutospacing="1" w:after="75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>قرارداد موقت یا مدت معین</w:t>
      </w:r>
    </w:p>
    <w:p w14:paraId="43965945" w14:textId="77777777" w:rsidR="00852BDE" w:rsidRPr="00AA5E07" w:rsidRDefault="00852BDE" w:rsidP="002723A5">
      <w:pPr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before="100" w:beforeAutospacing="1" w:after="75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>قرارداد معین</w:t>
      </w:r>
    </w:p>
    <w:p w14:paraId="79EB91BE" w14:textId="77777777" w:rsidR="00852BDE" w:rsidRPr="00AA5E07" w:rsidRDefault="00852BDE" w:rsidP="002723A5">
      <w:pPr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before="100" w:beforeAutospacing="1" w:after="75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>قرارداد آزمایشی</w:t>
      </w:r>
    </w:p>
    <w:p w14:paraId="5D431285" w14:textId="77777777" w:rsidR="00852BDE" w:rsidRPr="00AA5E07" w:rsidRDefault="00852BDE" w:rsidP="002723A5">
      <w:pPr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before="100" w:beforeAutospacing="1" w:after="75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>قرارداد آموزشی</w:t>
      </w:r>
    </w:p>
    <w:p w14:paraId="712A52C1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>3- نوع کار یا حرفه یا حجم کار یا وظیفه ای که کارگر/کارمند به آن اشتغال می یابد :</w:t>
      </w:r>
    </w:p>
    <w:p w14:paraId="7FB5992A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اجرای امور حسابداری و نظارت بر نحوه اجرا متناسب با استانداردهای حسابداری و قوانین مالیاتی کشور به شرح خدمات ذیل :</w:t>
      </w:r>
    </w:p>
    <w:p w14:paraId="74C1E58D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1-3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 xml:space="preserve"> کنترل 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ساماندهی و بایگانی اسناد و مدارک تحویل شده به امور حسابداری</w:t>
      </w:r>
    </w:p>
    <w:p w14:paraId="4D9057D2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2-3 تنظیم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 xml:space="preserve"> و کنترل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آیین نامه اجرای امور حسابداری جهت تسهیل و سرعت بخشی به اجرای عملیات حسابداری</w:t>
      </w:r>
    </w:p>
    <w:p w14:paraId="3585E809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3-3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 xml:space="preserve">کنترل نمونه ای 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ثبت وقایع و رویدادهای مالی در نرم افزار حسابداری </w:t>
      </w:r>
    </w:p>
    <w:p w14:paraId="6D236574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4-3 تحریر دفاتر قانونی در پایان سال مالی .....</w:t>
      </w:r>
    </w:p>
    <w:p w14:paraId="01F7F839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5-3 تهیه و ارائه اظهارنامه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 xml:space="preserve">های 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مالیاتی سال .......</w:t>
      </w:r>
    </w:p>
    <w:p w14:paraId="20FA5789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6-3 تهیه و ارائه ترازنامه و صورت سود و زیان پس از ارائه اظهارنامه سال .....</w:t>
      </w:r>
    </w:p>
    <w:p w14:paraId="3EFCD86C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lastRenderedPageBreak/>
        <w:t>7-3 اجرا و نظارت و کنترل لیست بیمه و مالیات حداکثر تا پایان هر ماه</w:t>
      </w:r>
    </w:p>
    <w:p w14:paraId="050773D1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8-3 اجرا و نظارت بر ارائه گزارش فصلی در دوره های سه ماهه با اعمال مهلت قانونی براساس اسناد ثبت شده</w:t>
      </w:r>
    </w:p>
    <w:p w14:paraId="09F2BE78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9-3 اجرا و نظارت بر ارائه لیست ارزش افزوده در دوره های سه ماهه با اعمال مهلت قانونی براساس اسناد ثبت شده</w:t>
      </w:r>
    </w:p>
    <w:p w14:paraId="4081B525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10-3 تهیه و تنظیم و ارائه لیست حقوق و دستمزد پرسنل شرکت تا .... هر ماه</w:t>
      </w:r>
    </w:p>
    <w:p w14:paraId="4B0F2515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>4- محل انجام کار :</w:t>
      </w:r>
    </w:p>
    <w:p w14:paraId="1F0E6BE6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وظایف محوله در دفتر ..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...............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.. شعبه ..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....................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... به آدرس ....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....................................................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.. صورت می گیرد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.</w:t>
      </w:r>
    </w:p>
    <w:p w14:paraId="074E2529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>5- تاریخ انعقاد قرارداد :</w:t>
      </w:r>
    </w:p>
    <w:p w14:paraId="5BF437C3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>.................................................</w:t>
      </w:r>
    </w:p>
    <w:p w14:paraId="430C1193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>6- مدت قرارداد : .........................</w:t>
      </w:r>
    </w:p>
    <w:p w14:paraId="410B1728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>7- ساعات کار : ............................</w:t>
      </w:r>
    </w:p>
    <w:p w14:paraId="618442CE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(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میزان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ساعات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کار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و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زمان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شروع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و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خاتمه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آن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صرفاً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با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رضایت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طرفین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تعیین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می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گردد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.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ساعات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کار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نمی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تواند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بیش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از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میزان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مندرج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در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قانون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کار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تعیین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شود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لیکن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کم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تر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از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آن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مجاز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است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).</w:t>
      </w:r>
    </w:p>
    <w:p w14:paraId="2A03BA8B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>8- حق السعی :</w:t>
      </w:r>
    </w:p>
    <w:p w14:paraId="6C183AF0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1-8 مزد ثابت/مبنا روزانه/ ساعتی ................................... ریال (حقوق ماهیانه ......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.......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............. ریال).</w:t>
      </w:r>
    </w:p>
    <w:p w14:paraId="7899FE39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2-8 پاداش افزایش تولید و بهره وری در حرفه تخصصی با عنایت به تخصص کارگر/کارمند ..............................ریال که طبق توافق طرفین قابل پرداخت است.</w:t>
      </w:r>
    </w:p>
    <w:p w14:paraId="46BAC66B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3-8 شرح سایر مزایا و امتیازات ....................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...............................................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............................... .</w:t>
      </w:r>
    </w:p>
    <w:p w14:paraId="065ADE80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>9- حقوق و مزایا به صورت هفتگی/ماهیانه کارگر/کارمند به حساب شماره .......</w:t>
      </w:r>
      <w:r w:rsidRPr="00AA5E07">
        <w:rPr>
          <w:rFonts w:ascii="Arial" w:eastAsia="Times New Roman" w:hAnsi="Arial" w:cs="B Nazanin" w:hint="cs"/>
          <w:b/>
          <w:bCs/>
          <w:color w:val="333333"/>
          <w:sz w:val="24"/>
          <w:szCs w:val="24"/>
          <w:rtl/>
        </w:rPr>
        <w:t>................</w:t>
      </w: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>........ شعبه ........................... توسط کارفرما یا نماینده قانونی ایشان پرداخت می گردد.</w:t>
      </w:r>
    </w:p>
    <w:p w14:paraId="67168FFE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>10- بیمه :</w:t>
      </w:r>
    </w:p>
    <w:p w14:paraId="679EE5A7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به موجب شماره بیمه .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...................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..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.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.... کار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مند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در تاریخ ..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.....................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..... تحت پوشش بیمه تأمین اجتماعی قرار گرفت.</w:t>
      </w:r>
    </w:p>
    <w:p w14:paraId="55DD2476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(به موجب ماده 148 قانون کار، کارفرما مکلف است کارگر را نزد سازمان تامین اجتماعی و یا سایر دستگاه های بیمه گذار بیمه نماید).</w:t>
      </w:r>
    </w:p>
    <w:p w14:paraId="1FCCB92E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>11- عیدی و پاداش سالانه :</w:t>
      </w:r>
    </w:p>
    <w:p w14:paraId="0BE8EC49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lastRenderedPageBreak/>
        <w:t xml:space="preserve">به موجب ماده واحده قانون مربوط به تعیین عیدی و پاداش سالانه کارگران شاغل در کارگاه های مشمول قانون کار </w:t>
      </w:r>
      <w:r w:rsidRPr="00AA5E07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>–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مصوب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  <w:lang w:bidi="fa-IR"/>
        </w:rPr>
        <w:t>۱۳۷۰/۱۲/۶</w:t>
      </w: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 xml:space="preserve"> مجلس شورای اسلامی- به ازای یک سال کار معادل شصت روز مزد ثابت/مبنا (تا سقف نود روز روزانه قانونی کارگران) به عنوان عیدی و پاداش سالانه به کارگر پرداخت می شود. کار کم تر از یک سال تمام میزان عیدی و پاداش و سقف مربوط به نسبت محاسبه خواهد شد.</w:t>
      </w:r>
    </w:p>
    <w:p w14:paraId="01BD6671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1-11 سایر موارد ------------------------------------------------------------------------------------------------.</w:t>
      </w:r>
    </w:p>
    <w:p w14:paraId="5A0FC02F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>12- حق سنوات یا مزایای پایان کار :</w:t>
      </w:r>
    </w:p>
    <w:p w14:paraId="294CC1B1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color w:val="333333"/>
          <w:sz w:val="24"/>
          <w:szCs w:val="24"/>
          <w:rtl/>
        </w:rPr>
        <w:t>به هنگام فسخ یا خاتمه کار حق سنوات براساس نسبت کارکرد کارگر پرداخت می شود.</w:t>
      </w:r>
    </w:p>
    <w:p w14:paraId="00AF5C07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1-12- سایر -----------------------------------------------------------------------------------------------------.</w:t>
      </w:r>
    </w:p>
    <w:p w14:paraId="626A18E9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>13- شرایط فسخ یا خاتمه قرارداد :</w:t>
      </w:r>
    </w:p>
    <w:p w14:paraId="1B4A8E78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 w:hint="cs"/>
          <w:color w:val="333333"/>
          <w:sz w:val="24"/>
          <w:szCs w:val="24"/>
          <w:rtl/>
        </w:rPr>
        <w:t>شرایط فسخ مطابق با قوانین کار می باشد.</w:t>
      </w:r>
    </w:p>
    <w:p w14:paraId="16485F26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>14- سایر موضوعات مندرج در قانون کار و مقررات تبعی از جمله استحقاقی، کمک هزینه مسکن، کمک هزینه عائله مندی نسبت به این قرارداد اعمال خواهد شد.</w:t>
      </w:r>
    </w:p>
    <w:p w14:paraId="7176E834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 w:hint="cs"/>
          <w:b/>
          <w:bCs/>
          <w:color w:val="333333"/>
          <w:sz w:val="24"/>
          <w:szCs w:val="24"/>
          <w:rtl/>
        </w:rPr>
        <w:t>1-14- سایر ----------------------------------------------------------------------------------------------------.</w:t>
      </w:r>
    </w:p>
    <w:p w14:paraId="79B703F4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 xml:space="preserve">15- این قرارداد در </w:t>
      </w:r>
      <w:r w:rsidR="00543DCF" w:rsidRPr="00AA5E07">
        <w:rPr>
          <w:rFonts w:ascii="Arial" w:eastAsia="Times New Roman" w:hAnsi="Arial" w:cs="B Nazanin" w:hint="cs"/>
          <w:b/>
          <w:bCs/>
          <w:color w:val="333333"/>
          <w:sz w:val="24"/>
          <w:szCs w:val="24"/>
          <w:rtl/>
        </w:rPr>
        <w:t>3</w:t>
      </w: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 xml:space="preserve"> نسخه و </w:t>
      </w:r>
      <w:r w:rsidR="00543DCF" w:rsidRPr="00AA5E07">
        <w:rPr>
          <w:rFonts w:ascii="Arial" w:eastAsia="Times New Roman" w:hAnsi="Arial" w:cs="B Nazanin" w:hint="cs"/>
          <w:b/>
          <w:bCs/>
          <w:color w:val="333333"/>
          <w:sz w:val="24"/>
          <w:szCs w:val="24"/>
          <w:rtl/>
        </w:rPr>
        <w:t>3</w:t>
      </w: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 xml:space="preserve"> صفحه</w:t>
      </w:r>
      <w:r w:rsidRPr="00AA5E07">
        <w:rPr>
          <w:rFonts w:ascii="Arial" w:eastAsia="Times New Roman" w:hAnsi="Arial" w:cs="B Nazanin" w:hint="cs"/>
          <w:b/>
          <w:bCs/>
          <w:color w:val="333333"/>
          <w:sz w:val="24"/>
          <w:szCs w:val="24"/>
          <w:rtl/>
        </w:rPr>
        <w:t xml:space="preserve"> و </w:t>
      </w:r>
      <w:r w:rsidR="00543DCF" w:rsidRPr="00AA5E07">
        <w:rPr>
          <w:rFonts w:ascii="Arial" w:eastAsia="Times New Roman" w:hAnsi="Arial" w:cs="B Nazanin" w:hint="cs"/>
          <w:b/>
          <w:bCs/>
          <w:color w:val="333333"/>
          <w:sz w:val="24"/>
          <w:szCs w:val="24"/>
          <w:rtl/>
        </w:rPr>
        <w:t>15</w:t>
      </w:r>
      <w:r w:rsidRPr="00AA5E07">
        <w:rPr>
          <w:rFonts w:ascii="Arial" w:eastAsia="Times New Roman" w:hAnsi="Arial" w:cs="B Nazanin" w:hint="cs"/>
          <w:b/>
          <w:bCs/>
          <w:color w:val="333333"/>
          <w:sz w:val="24"/>
          <w:szCs w:val="24"/>
          <w:rtl/>
        </w:rPr>
        <w:t xml:space="preserve"> بند </w:t>
      </w: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 xml:space="preserve"> تنظیم می شود که یک نسخه نزد کارفرما، یک نسخه نزد کارگر، و نسخه های دیگر در اختیار ..</w:t>
      </w:r>
      <w:r w:rsidRPr="00AA5E07">
        <w:rPr>
          <w:rFonts w:ascii="Arial" w:eastAsia="Times New Roman" w:hAnsi="Arial" w:cs="B Nazanin" w:hint="cs"/>
          <w:b/>
          <w:bCs/>
          <w:color w:val="333333"/>
          <w:sz w:val="24"/>
          <w:szCs w:val="24"/>
          <w:rtl/>
        </w:rPr>
        <w:t>...............</w:t>
      </w: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>... قرار خواهد گرفت.</w:t>
      </w:r>
    </w:p>
    <w:p w14:paraId="7D1FAB96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Cambria" w:eastAsia="Times New Roman" w:hAnsi="Cambria" w:cs="Cambria" w:hint="cs"/>
          <w:b/>
          <w:bCs/>
          <w:color w:val="333333"/>
          <w:sz w:val="24"/>
          <w:szCs w:val="24"/>
          <w:rtl/>
        </w:rPr>
        <w:t> </w:t>
      </w:r>
    </w:p>
    <w:p w14:paraId="430694C0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>محل امضاء و اثر انگشت کارفرما/یا نماینده قانونی ایشان</w:t>
      </w:r>
      <w:r w:rsidRPr="00AA5E07">
        <w:rPr>
          <w:rFonts w:ascii="Cambria" w:eastAsia="Times New Roman" w:hAnsi="Cambria" w:cs="Cambria" w:hint="cs"/>
          <w:b/>
          <w:bCs/>
          <w:color w:val="333333"/>
          <w:sz w:val="24"/>
          <w:szCs w:val="24"/>
          <w:rtl/>
        </w:rPr>
        <w:t>            </w:t>
      </w: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 xml:space="preserve"> </w:t>
      </w:r>
      <w:r w:rsidRPr="00AA5E07">
        <w:rPr>
          <w:rFonts w:ascii="Cambria" w:eastAsia="Times New Roman" w:hAnsi="Cambria" w:cs="Cambria" w:hint="cs"/>
          <w:b/>
          <w:bCs/>
          <w:color w:val="333333"/>
          <w:sz w:val="24"/>
          <w:szCs w:val="24"/>
          <w:rtl/>
        </w:rPr>
        <w:t>                   </w:t>
      </w:r>
      <w:r w:rsidRPr="00AA5E07">
        <w:rPr>
          <w:rFonts w:ascii="Arial" w:eastAsia="Times New Roman" w:hAnsi="Arial" w:cs="B Nazanin" w:hint="cs"/>
          <w:b/>
          <w:bCs/>
          <w:color w:val="333333"/>
          <w:sz w:val="24"/>
          <w:szCs w:val="24"/>
          <w:rtl/>
        </w:rPr>
        <w:t>محل</w:t>
      </w: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b/>
          <w:bCs/>
          <w:color w:val="333333"/>
          <w:sz w:val="24"/>
          <w:szCs w:val="24"/>
          <w:rtl/>
        </w:rPr>
        <w:t>امضاء</w:t>
      </w: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b/>
          <w:bCs/>
          <w:color w:val="333333"/>
          <w:sz w:val="24"/>
          <w:szCs w:val="24"/>
          <w:rtl/>
        </w:rPr>
        <w:t>و</w:t>
      </w: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b/>
          <w:bCs/>
          <w:color w:val="333333"/>
          <w:sz w:val="24"/>
          <w:szCs w:val="24"/>
          <w:rtl/>
        </w:rPr>
        <w:t>اثر</w:t>
      </w: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b/>
          <w:bCs/>
          <w:color w:val="333333"/>
          <w:sz w:val="24"/>
          <w:szCs w:val="24"/>
          <w:rtl/>
        </w:rPr>
        <w:t>انگشت</w:t>
      </w:r>
      <w:r w:rsidRPr="00AA5E07">
        <w:rPr>
          <w:rFonts w:ascii="Cambria" w:eastAsia="Times New Roman" w:hAnsi="Cambria" w:cs="Cambria" w:hint="cs"/>
          <w:b/>
          <w:bCs/>
          <w:color w:val="333333"/>
          <w:sz w:val="24"/>
          <w:szCs w:val="24"/>
          <w:rtl/>
        </w:rPr>
        <w:t>         </w:t>
      </w:r>
    </w:p>
    <w:p w14:paraId="6E855BF2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</w:pPr>
    </w:p>
    <w:p w14:paraId="0D2536B9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>محل امضاء و اثر انگشت ک</w:t>
      </w:r>
      <w:r w:rsidRPr="00AA5E07">
        <w:rPr>
          <w:rFonts w:ascii="Arial" w:eastAsia="Times New Roman" w:hAnsi="Arial" w:cs="B Nazanin" w:hint="cs"/>
          <w:b/>
          <w:bCs/>
          <w:color w:val="333333"/>
          <w:sz w:val="24"/>
          <w:szCs w:val="24"/>
          <w:rtl/>
        </w:rPr>
        <w:t xml:space="preserve">ارمند </w:t>
      </w:r>
      <w:r w:rsidRPr="00AA5E07">
        <w:rPr>
          <w:rFonts w:ascii="Arial" w:eastAsia="Times New Roman" w:hAnsi="Arial" w:cs="B Nazanin" w:hint="cs"/>
          <w:b/>
          <w:bCs/>
          <w:color w:val="333333"/>
          <w:sz w:val="24"/>
          <w:szCs w:val="24"/>
          <w:rtl/>
        </w:rPr>
        <w:tab/>
      </w:r>
      <w:r w:rsidRPr="00AA5E07">
        <w:rPr>
          <w:rFonts w:ascii="Arial" w:eastAsia="Times New Roman" w:hAnsi="Arial" w:cs="B Nazanin" w:hint="cs"/>
          <w:b/>
          <w:bCs/>
          <w:color w:val="333333"/>
          <w:sz w:val="24"/>
          <w:szCs w:val="24"/>
          <w:rtl/>
        </w:rPr>
        <w:tab/>
      </w:r>
      <w:r w:rsidRPr="00AA5E07">
        <w:rPr>
          <w:rFonts w:ascii="Arial" w:eastAsia="Times New Roman" w:hAnsi="Arial" w:cs="B Nazanin" w:hint="cs"/>
          <w:b/>
          <w:bCs/>
          <w:color w:val="333333"/>
          <w:sz w:val="24"/>
          <w:szCs w:val="24"/>
          <w:rtl/>
        </w:rPr>
        <w:tab/>
      </w:r>
      <w:r w:rsidRPr="00AA5E07">
        <w:rPr>
          <w:rFonts w:ascii="Cambria" w:eastAsia="Times New Roman" w:hAnsi="Cambria" w:cs="Cambria" w:hint="cs"/>
          <w:b/>
          <w:bCs/>
          <w:color w:val="333333"/>
          <w:sz w:val="24"/>
          <w:szCs w:val="24"/>
          <w:rtl/>
        </w:rPr>
        <w:t>            </w:t>
      </w: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 xml:space="preserve"> </w:t>
      </w:r>
      <w:r w:rsidRPr="00AA5E07">
        <w:rPr>
          <w:rFonts w:ascii="Cambria" w:eastAsia="Times New Roman" w:hAnsi="Cambria" w:cs="Cambria" w:hint="cs"/>
          <w:b/>
          <w:bCs/>
          <w:color w:val="333333"/>
          <w:sz w:val="24"/>
          <w:szCs w:val="24"/>
          <w:rtl/>
        </w:rPr>
        <w:t>                   </w:t>
      </w:r>
      <w:r w:rsidRPr="00AA5E07">
        <w:rPr>
          <w:rFonts w:ascii="Arial" w:eastAsia="Times New Roman" w:hAnsi="Arial" w:cs="B Nazanin" w:hint="cs"/>
          <w:b/>
          <w:bCs/>
          <w:color w:val="333333"/>
          <w:sz w:val="24"/>
          <w:szCs w:val="24"/>
          <w:rtl/>
        </w:rPr>
        <w:t>محل</w:t>
      </w: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b/>
          <w:bCs/>
          <w:color w:val="333333"/>
          <w:sz w:val="24"/>
          <w:szCs w:val="24"/>
          <w:rtl/>
        </w:rPr>
        <w:t>امضاء</w:t>
      </w: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b/>
          <w:bCs/>
          <w:color w:val="333333"/>
          <w:sz w:val="24"/>
          <w:szCs w:val="24"/>
          <w:rtl/>
        </w:rPr>
        <w:t>و</w:t>
      </w: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b/>
          <w:bCs/>
          <w:color w:val="333333"/>
          <w:sz w:val="24"/>
          <w:szCs w:val="24"/>
          <w:rtl/>
        </w:rPr>
        <w:t>اثر</w:t>
      </w:r>
      <w:r w:rsidRPr="00AA5E07">
        <w:rPr>
          <w:rFonts w:ascii="Arial" w:eastAsia="Times New Roman" w:hAnsi="Arial" w:cs="B Nazanin"/>
          <w:b/>
          <w:bCs/>
          <w:color w:val="333333"/>
          <w:sz w:val="24"/>
          <w:szCs w:val="24"/>
          <w:rtl/>
        </w:rPr>
        <w:t xml:space="preserve"> </w:t>
      </w:r>
      <w:r w:rsidRPr="00AA5E07">
        <w:rPr>
          <w:rFonts w:ascii="Arial" w:eastAsia="Times New Roman" w:hAnsi="Arial" w:cs="B Nazanin" w:hint="cs"/>
          <w:b/>
          <w:bCs/>
          <w:color w:val="333333"/>
          <w:sz w:val="24"/>
          <w:szCs w:val="24"/>
          <w:rtl/>
        </w:rPr>
        <w:t>انگشت</w:t>
      </w:r>
      <w:r w:rsidRPr="00AA5E07">
        <w:rPr>
          <w:rFonts w:ascii="Cambria" w:eastAsia="Times New Roman" w:hAnsi="Cambria" w:cs="Cambria" w:hint="cs"/>
          <w:b/>
          <w:bCs/>
          <w:color w:val="333333"/>
          <w:sz w:val="24"/>
          <w:szCs w:val="24"/>
          <w:rtl/>
        </w:rPr>
        <w:t>         </w:t>
      </w:r>
    </w:p>
    <w:p w14:paraId="67B10895" w14:textId="77777777" w:rsidR="00852BDE" w:rsidRPr="00AA5E07" w:rsidRDefault="00852BDE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bidi/>
        <w:spacing w:after="100" w:afterAutospacing="1" w:line="240" w:lineRule="auto"/>
        <w:jc w:val="both"/>
        <w:rPr>
          <w:rFonts w:ascii="Arial" w:eastAsia="Times New Roman" w:hAnsi="Arial" w:cs="B Nazanin"/>
          <w:color w:val="333333"/>
          <w:sz w:val="24"/>
          <w:szCs w:val="24"/>
          <w:rtl/>
        </w:rPr>
      </w:pPr>
    </w:p>
    <w:p w14:paraId="0DA330DF" w14:textId="77777777" w:rsidR="00A57AF6" w:rsidRPr="00AA5E07" w:rsidRDefault="00A57AF6" w:rsidP="002723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bidi/>
        <w:jc w:val="both"/>
        <w:rPr>
          <w:rFonts w:cs="B Nazanin"/>
        </w:rPr>
      </w:pPr>
    </w:p>
    <w:sectPr w:rsidR="00A57AF6" w:rsidRPr="00AA5E07" w:rsidSect="00AA5E07">
      <w:headerReference w:type="default" r:id="rId7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C69C82" w14:textId="77777777" w:rsidR="00463F37" w:rsidRDefault="00463F37" w:rsidP="00852BDE">
      <w:pPr>
        <w:spacing w:after="0" w:line="240" w:lineRule="auto"/>
      </w:pPr>
      <w:r>
        <w:separator/>
      </w:r>
    </w:p>
  </w:endnote>
  <w:endnote w:type="continuationSeparator" w:id="0">
    <w:p w14:paraId="7D0760AA" w14:textId="77777777" w:rsidR="00463F37" w:rsidRDefault="00463F37" w:rsidP="00852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34BD2" w14:textId="77777777" w:rsidR="00463F37" w:rsidRDefault="00463F37" w:rsidP="00852BDE">
      <w:pPr>
        <w:spacing w:after="0" w:line="240" w:lineRule="auto"/>
      </w:pPr>
      <w:r>
        <w:separator/>
      </w:r>
    </w:p>
  </w:footnote>
  <w:footnote w:type="continuationSeparator" w:id="0">
    <w:p w14:paraId="6C0D845F" w14:textId="77777777" w:rsidR="00463F37" w:rsidRDefault="00463F37" w:rsidP="00852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236D5" w14:textId="54B1414E" w:rsidR="002723A5" w:rsidRPr="002723A5" w:rsidRDefault="002723A5" w:rsidP="002723A5">
    <w:pPr>
      <w:pStyle w:val="Header"/>
      <w:rPr>
        <w:rFonts w:cs="B Nazanin"/>
        <w:b/>
        <w:bCs/>
        <w:color w:val="AEAAAA" w:themeColor="background2" w:themeShade="BF"/>
        <w:sz w:val="18"/>
        <w:szCs w:val="18"/>
        <w:rtl/>
        <w:lang w:bidi="fa-IR"/>
      </w:rPr>
    </w:pPr>
    <w:r w:rsidRPr="002723A5">
      <w:rPr>
        <w:rFonts w:cs="B Nazanin" w:hint="cs"/>
        <w:b/>
        <w:bCs/>
        <w:color w:val="AEAAAA" w:themeColor="background2" w:themeShade="BF"/>
        <w:sz w:val="18"/>
        <w:szCs w:val="18"/>
        <w:rtl/>
        <w:lang w:bidi="fa-IR"/>
      </w:rPr>
      <w:t>شماره :---------</w:t>
    </w:r>
  </w:p>
  <w:p w14:paraId="42FA34AC" w14:textId="1984E149" w:rsidR="002723A5" w:rsidRPr="002723A5" w:rsidRDefault="002723A5" w:rsidP="002723A5">
    <w:pPr>
      <w:pStyle w:val="Header"/>
      <w:rPr>
        <w:rFonts w:cs="B Nazanin" w:hint="cs"/>
        <w:b/>
        <w:bCs/>
        <w:color w:val="AEAAAA" w:themeColor="background2" w:themeShade="BF"/>
        <w:sz w:val="18"/>
        <w:szCs w:val="18"/>
        <w:rtl/>
        <w:lang w:bidi="fa-IR"/>
      </w:rPr>
    </w:pPr>
    <w:r w:rsidRPr="002723A5">
      <w:rPr>
        <w:rFonts w:cs="B Nazanin" w:hint="cs"/>
        <w:b/>
        <w:bCs/>
        <w:color w:val="AEAAAA" w:themeColor="background2" w:themeShade="BF"/>
        <w:sz w:val="18"/>
        <w:szCs w:val="18"/>
        <w:rtl/>
        <w:lang w:bidi="fa-IR"/>
      </w:rPr>
      <w:t>تاریخ  :---------</w:t>
    </w:r>
  </w:p>
  <w:p w14:paraId="0EA386D7" w14:textId="09927013" w:rsidR="00852BDE" w:rsidRPr="002723A5" w:rsidRDefault="00852BDE" w:rsidP="00852BDE">
    <w:pPr>
      <w:pStyle w:val="Header"/>
      <w:jc w:val="center"/>
      <w:rPr>
        <w:rFonts w:cs="B Titr"/>
        <w:b/>
        <w:bCs/>
        <w:sz w:val="32"/>
        <w:szCs w:val="32"/>
        <w:lang w:bidi="fa-IR"/>
      </w:rPr>
    </w:pPr>
    <w:r w:rsidRPr="002723A5">
      <w:rPr>
        <w:rFonts w:cs="B Titr" w:hint="cs"/>
        <w:b/>
        <w:bCs/>
        <w:sz w:val="32"/>
        <w:szCs w:val="32"/>
        <w:rtl/>
        <w:lang w:bidi="fa-IR"/>
      </w:rPr>
      <w:t>قرارداد حق الزحمه حسابداری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361CE9"/>
    <w:multiLevelType w:val="multilevel"/>
    <w:tmpl w:val="9FDE867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 w16cid:durableId="1948416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BDE"/>
    <w:rsid w:val="002723A5"/>
    <w:rsid w:val="002B7218"/>
    <w:rsid w:val="00414B2F"/>
    <w:rsid w:val="00463F37"/>
    <w:rsid w:val="00543DCF"/>
    <w:rsid w:val="00852BDE"/>
    <w:rsid w:val="008676FB"/>
    <w:rsid w:val="00A57AF6"/>
    <w:rsid w:val="00AA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0B9C32"/>
  <w15:chartTrackingRefBased/>
  <w15:docId w15:val="{59D7BA1F-7B3B-4BD2-9911-244A41AF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52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52BD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52B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2BDE"/>
  </w:style>
  <w:style w:type="paragraph" w:styleId="Footer">
    <w:name w:val="footer"/>
    <w:basedOn w:val="Normal"/>
    <w:link w:val="FooterChar"/>
    <w:uiPriority w:val="99"/>
    <w:unhideWhenUsed/>
    <w:rsid w:val="00852B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2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17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5</cp:revision>
  <cp:lastPrinted>2023-06-09T18:00:00Z</cp:lastPrinted>
  <dcterms:created xsi:type="dcterms:W3CDTF">2023-06-09T17:50:00Z</dcterms:created>
  <dcterms:modified xsi:type="dcterms:W3CDTF">2024-08-03T15:55:00Z</dcterms:modified>
</cp:coreProperties>
</file>